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A7" w:rsidRPr="003D5B84" w:rsidRDefault="00EA47A7" w:rsidP="00EA47A7">
      <w:pPr>
        <w:rPr>
          <w:rFonts w:ascii="Georgia" w:hAnsi="Georgia"/>
          <w:b/>
          <w:sz w:val="22"/>
          <w:szCs w:val="22"/>
        </w:rPr>
      </w:pPr>
      <w:r w:rsidRPr="003D5B84">
        <w:rPr>
          <w:rFonts w:ascii="Georgia" w:hAnsi="Georgia"/>
          <w:b/>
          <w:sz w:val="22"/>
          <w:szCs w:val="22"/>
        </w:rPr>
        <w:t>Honors Student Adv</w:t>
      </w:r>
      <w:r w:rsidR="009E10E2">
        <w:rPr>
          <w:rFonts w:ascii="Georgia" w:hAnsi="Georgia"/>
          <w:b/>
          <w:sz w:val="22"/>
          <w:szCs w:val="22"/>
        </w:rPr>
        <w:t>isory Council (HSAC) Minutes 4/28</w:t>
      </w:r>
      <w:bookmarkStart w:id="0" w:name="_GoBack"/>
      <w:bookmarkEnd w:id="0"/>
      <w:r w:rsidRPr="003D5B84">
        <w:rPr>
          <w:rFonts w:ascii="Georgia" w:hAnsi="Georgia"/>
          <w:b/>
          <w:sz w:val="22"/>
          <w:szCs w:val="22"/>
        </w:rPr>
        <w:t>/13</w:t>
      </w:r>
    </w:p>
    <w:p w:rsidR="00EA47A7" w:rsidRPr="003D5B84" w:rsidRDefault="00EA47A7" w:rsidP="00EA47A7">
      <w:pPr>
        <w:rPr>
          <w:rFonts w:ascii="Georgia" w:hAnsi="Georgia"/>
          <w:b/>
          <w:sz w:val="22"/>
          <w:szCs w:val="22"/>
        </w:rPr>
      </w:pPr>
    </w:p>
    <w:p w:rsidR="00EA47A7" w:rsidRPr="003D5B84" w:rsidRDefault="00EA47A7" w:rsidP="00EA47A7">
      <w:pPr>
        <w:rPr>
          <w:rFonts w:ascii="Georgia" w:hAnsi="Georgia"/>
          <w:b/>
          <w:sz w:val="22"/>
          <w:szCs w:val="22"/>
        </w:rPr>
      </w:pPr>
      <w:r w:rsidRPr="003D5B84">
        <w:rPr>
          <w:rFonts w:ascii="Georgia" w:hAnsi="Georgia"/>
          <w:b/>
          <w:sz w:val="22"/>
          <w:szCs w:val="22"/>
        </w:rPr>
        <w:t>Present:</w:t>
      </w:r>
    </w:p>
    <w:p w:rsidR="00EA47A7" w:rsidRPr="003D5B84" w:rsidRDefault="00EA47A7" w:rsidP="00EA47A7">
      <w:pPr>
        <w:rPr>
          <w:rFonts w:ascii="Georgia" w:hAnsi="Georgia"/>
          <w:sz w:val="22"/>
          <w:szCs w:val="22"/>
        </w:rPr>
      </w:pPr>
      <w:r w:rsidRPr="003D5B84">
        <w:rPr>
          <w:rFonts w:ascii="Georgia" w:hAnsi="Georgia"/>
          <w:sz w:val="22"/>
          <w:szCs w:val="22"/>
        </w:rPr>
        <w:t>Jeremiah Harrington, President</w:t>
      </w:r>
    </w:p>
    <w:p w:rsidR="00EA47A7" w:rsidRPr="003D5B84" w:rsidRDefault="00EA47A7" w:rsidP="00EA47A7">
      <w:pPr>
        <w:rPr>
          <w:rFonts w:ascii="Georgia" w:hAnsi="Georgia"/>
          <w:sz w:val="22"/>
          <w:szCs w:val="22"/>
        </w:rPr>
      </w:pPr>
      <w:r w:rsidRPr="003D5B84">
        <w:rPr>
          <w:rFonts w:ascii="Georgia" w:hAnsi="Georgia"/>
          <w:sz w:val="22"/>
          <w:szCs w:val="22"/>
        </w:rPr>
        <w:t>April Mustard, Treasurer</w:t>
      </w:r>
    </w:p>
    <w:p w:rsidR="00EA47A7" w:rsidRPr="003D5B84" w:rsidRDefault="00EA47A7" w:rsidP="00EA47A7">
      <w:pPr>
        <w:rPr>
          <w:rFonts w:ascii="Georgia" w:hAnsi="Georgia"/>
          <w:sz w:val="22"/>
          <w:szCs w:val="22"/>
        </w:rPr>
      </w:pPr>
      <w:r w:rsidRPr="003D5B84">
        <w:rPr>
          <w:rFonts w:ascii="Georgia" w:hAnsi="Georgia"/>
          <w:sz w:val="22"/>
          <w:szCs w:val="22"/>
        </w:rPr>
        <w:t>Grace Amundsen, Webmaster</w:t>
      </w:r>
    </w:p>
    <w:p w:rsidR="00EA47A7" w:rsidRPr="003D5B84" w:rsidRDefault="00EA47A7" w:rsidP="00EA47A7">
      <w:pPr>
        <w:rPr>
          <w:rFonts w:ascii="Georgia" w:hAnsi="Georgia"/>
          <w:sz w:val="22"/>
          <w:szCs w:val="22"/>
        </w:rPr>
      </w:pPr>
      <w:r w:rsidRPr="003D5B84">
        <w:rPr>
          <w:rFonts w:ascii="Georgia" w:hAnsi="Georgia"/>
          <w:sz w:val="22"/>
          <w:szCs w:val="22"/>
        </w:rPr>
        <w:t>Tina Drumhiller, Historian</w:t>
      </w:r>
    </w:p>
    <w:p w:rsidR="00EA47A7" w:rsidRPr="003D5B84" w:rsidRDefault="00EA47A7" w:rsidP="00EA47A7">
      <w:pPr>
        <w:rPr>
          <w:rFonts w:ascii="Georgia" w:hAnsi="Georgia"/>
          <w:sz w:val="22"/>
          <w:szCs w:val="22"/>
        </w:rPr>
      </w:pPr>
      <w:r w:rsidRPr="003D5B84">
        <w:rPr>
          <w:rFonts w:ascii="Georgia" w:hAnsi="Georgia"/>
          <w:sz w:val="22"/>
          <w:szCs w:val="22"/>
        </w:rPr>
        <w:t>Stacey Krepel, Student Representative</w:t>
      </w:r>
    </w:p>
    <w:p w:rsidR="00EA47A7" w:rsidRPr="003D5B84" w:rsidRDefault="00EA47A7" w:rsidP="00EA47A7">
      <w:pPr>
        <w:rPr>
          <w:rFonts w:ascii="Georgia" w:hAnsi="Georgia"/>
          <w:sz w:val="22"/>
          <w:szCs w:val="22"/>
        </w:rPr>
      </w:pPr>
      <w:r w:rsidRPr="003D5B84">
        <w:rPr>
          <w:rFonts w:ascii="Georgia" w:hAnsi="Georgia"/>
          <w:sz w:val="22"/>
          <w:szCs w:val="22"/>
        </w:rPr>
        <w:t>Emily Smola, Student Representative</w:t>
      </w:r>
    </w:p>
    <w:p w:rsidR="00EA47A7" w:rsidRPr="003D5B84" w:rsidRDefault="00EA47A7" w:rsidP="00EA47A7">
      <w:pPr>
        <w:rPr>
          <w:rFonts w:ascii="Georgia" w:hAnsi="Georgia"/>
          <w:sz w:val="22"/>
          <w:szCs w:val="22"/>
        </w:rPr>
      </w:pPr>
      <w:r w:rsidRPr="003D5B84">
        <w:rPr>
          <w:rFonts w:ascii="Georgia" w:hAnsi="Georgia"/>
          <w:sz w:val="22"/>
          <w:szCs w:val="22"/>
        </w:rPr>
        <w:t>Ashley Strauch, Student Representative</w:t>
      </w:r>
    </w:p>
    <w:p w:rsidR="00EA47A7" w:rsidRPr="003D5B84" w:rsidRDefault="00EA47A7" w:rsidP="00EA47A7">
      <w:pPr>
        <w:rPr>
          <w:rFonts w:ascii="Georgia" w:hAnsi="Georgia"/>
          <w:sz w:val="22"/>
          <w:szCs w:val="22"/>
        </w:rPr>
      </w:pPr>
      <w:r w:rsidRPr="003D5B84">
        <w:rPr>
          <w:rFonts w:ascii="Georgia" w:hAnsi="Georgia"/>
          <w:sz w:val="22"/>
          <w:szCs w:val="22"/>
        </w:rPr>
        <w:t>Mathew Carrick, Student Representative</w:t>
      </w:r>
    </w:p>
    <w:p w:rsidR="00EA47A7" w:rsidRPr="003D5B84" w:rsidRDefault="00EA47A7" w:rsidP="00EA47A7">
      <w:pPr>
        <w:rPr>
          <w:rFonts w:ascii="Georgia" w:hAnsi="Georgia"/>
          <w:sz w:val="22"/>
          <w:szCs w:val="22"/>
        </w:rPr>
      </w:pPr>
      <w:r w:rsidRPr="003D5B84">
        <w:rPr>
          <w:rFonts w:ascii="Georgia" w:hAnsi="Georgia"/>
          <w:sz w:val="22"/>
          <w:szCs w:val="22"/>
        </w:rPr>
        <w:t>Lindsey Klueber, Guest</w:t>
      </w:r>
    </w:p>
    <w:p w:rsidR="00EA47A7" w:rsidRPr="003D5B84" w:rsidRDefault="00EA47A7" w:rsidP="00EA47A7">
      <w:pPr>
        <w:rPr>
          <w:rFonts w:ascii="Georgia" w:hAnsi="Georgia"/>
          <w:sz w:val="22"/>
          <w:szCs w:val="22"/>
        </w:rPr>
      </w:pPr>
    </w:p>
    <w:p w:rsidR="00EA47A7" w:rsidRPr="003D5B84" w:rsidRDefault="00EA47A7" w:rsidP="00EA47A7">
      <w:pPr>
        <w:rPr>
          <w:rFonts w:ascii="Georgia" w:hAnsi="Georgia"/>
          <w:b/>
          <w:sz w:val="22"/>
          <w:szCs w:val="22"/>
        </w:rPr>
      </w:pPr>
      <w:r w:rsidRPr="003D5B84">
        <w:rPr>
          <w:rFonts w:ascii="Georgia" w:hAnsi="Georgia"/>
          <w:b/>
          <w:sz w:val="22"/>
          <w:szCs w:val="22"/>
        </w:rPr>
        <w:t>Elections</w:t>
      </w:r>
    </w:p>
    <w:p w:rsidR="00EA47A7" w:rsidRPr="003D5B84" w:rsidRDefault="00EA47A7" w:rsidP="00EA47A7">
      <w:pPr>
        <w:rPr>
          <w:rFonts w:ascii="Georgia" w:hAnsi="Georgia"/>
          <w:sz w:val="22"/>
          <w:szCs w:val="22"/>
        </w:rPr>
      </w:pPr>
      <w:r w:rsidRPr="003D5B84">
        <w:rPr>
          <w:rFonts w:ascii="Georgia" w:hAnsi="Georgia"/>
          <w:sz w:val="22"/>
          <w:szCs w:val="22"/>
        </w:rPr>
        <w:t>Jessica McLaughlin is the Elections Chair</w:t>
      </w:r>
    </w:p>
    <w:p w:rsidR="00EA47A7" w:rsidRPr="003D5B84" w:rsidRDefault="00EA47A7" w:rsidP="00EA47A7">
      <w:pPr>
        <w:pStyle w:val="ListParagraph"/>
        <w:numPr>
          <w:ilvl w:val="0"/>
          <w:numId w:val="1"/>
        </w:numPr>
        <w:rPr>
          <w:rFonts w:ascii="Georgia" w:hAnsi="Georgia"/>
          <w:sz w:val="22"/>
          <w:szCs w:val="22"/>
        </w:rPr>
      </w:pPr>
      <w:r w:rsidRPr="003D5B84">
        <w:rPr>
          <w:rFonts w:ascii="Georgia" w:hAnsi="Georgia"/>
          <w:sz w:val="22"/>
          <w:szCs w:val="22"/>
        </w:rPr>
        <w:t>Jessica McLaughlin reports that some elections may be tied.</w:t>
      </w:r>
    </w:p>
    <w:p w:rsidR="00EA47A7" w:rsidRPr="003D5B84" w:rsidRDefault="00EA47A7" w:rsidP="00EA47A7">
      <w:pPr>
        <w:pStyle w:val="ListParagraph"/>
        <w:numPr>
          <w:ilvl w:val="1"/>
          <w:numId w:val="1"/>
        </w:numPr>
        <w:rPr>
          <w:rFonts w:ascii="Georgia" w:hAnsi="Georgia"/>
          <w:sz w:val="22"/>
          <w:szCs w:val="22"/>
        </w:rPr>
      </w:pPr>
      <w:r w:rsidRPr="003D5B84">
        <w:rPr>
          <w:rFonts w:ascii="Georgia" w:hAnsi="Georgia"/>
          <w:sz w:val="22"/>
          <w:szCs w:val="22"/>
        </w:rPr>
        <w:t>In the event of a tie, the following possibilities have been advanced:</w:t>
      </w:r>
    </w:p>
    <w:p w:rsidR="00EA47A7" w:rsidRPr="003D5B84" w:rsidRDefault="00EA47A7" w:rsidP="00EA47A7">
      <w:pPr>
        <w:pStyle w:val="ListParagraph"/>
        <w:numPr>
          <w:ilvl w:val="2"/>
          <w:numId w:val="1"/>
        </w:numPr>
        <w:rPr>
          <w:rFonts w:ascii="Georgia" w:hAnsi="Georgia"/>
          <w:sz w:val="22"/>
          <w:szCs w:val="22"/>
        </w:rPr>
      </w:pPr>
      <w:r w:rsidRPr="003D5B84">
        <w:rPr>
          <w:rFonts w:ascii="Georgia" w:hAnsi="Georgia"/>
          <w:sz w:val="22"/>
          <w:szCs w:val="22"/>
        </w:rPr>
        <w:t>McLaughlin could break the tie herself; this option is not preferred by the Council</w:t>
      </w:r>
    </w:p>
    <w:p w:rsidR="00EA47A7" w:rsidRPr="003D5B84" w:rsidRDefault="00EA47A7" w:rsidP="00EA47A7">
      <w:pPr>
        <w:pStyle w:val="ListParagraph"/>
        <w:numPr>
          <w:ilvl w:val="2"/>
          <w:numId w:val="1"/>
        </w:numPr>
        <w:rPr>
          <w:rFonts w:ascii="Georgia" w:hAnsi="Georgia"/>
          <w:sz w:val="22"/>
          <w:szCs w:val="22"/>
        </w:rPr>
      </w:pPr>
      <w:r w:rsidRPr="003D5B84">
        <w:rPr>
          <w:rFonts w:ascii="Georgia" w:hAnsi="Georgia"/>
          <w:sz w:val="22"/>
          <w:szCs w:val="22"/>
        </w:rPr>
        <w:t>The Council could break the tie through an internal vote. Pending McLaughlin’s approval, this will be the procedure followed.</w:t>
      </w:r>
    </w:p>
    <w:p w:rsidR="00EA47A7" w:rsidRPr="003D5B84" w:rsidRDefault="00EA47A7" w:rsidP="00EA47A7">
      <w:pPr>
        <w:rPr>
          <w:rFonts w:ascii="Georgia" w:hAnsi="Georgia"/>
          <w:sz w:val="22"/>
          <w:szCs w:val="22"/>
        </w:rPr>
      </w:pPr>
    </w:p>
    <w:p w:rsidR="00EA47A7" w:rsidRPr="003D5B84" w:rsidRDefault="00EA47A7" w:rsidP="00EA47A7">
      <w:pPr>
        <w:rPr>
          <w:rFonts w:ascii="Georgia" w:hAnsi="Georgia"/>
          <w:b/>
          <w:sz w:val="22"/>
          <w:szCs w:val="22"/>
        </w:rPr>
      </w:pPr>
      <w:r w:rsidRPr="003D5B84">
        <w:rPr>
          <w:rFonts w:ascii="Georgia" w:hAnsi="Georgia"/>
          <w:b/>
          <w:sz w:val="22"/>
          <w:szCs w:val="22"/>
        </w:rPr>
        <w:t>Constitution</w:t>
      </w:r>
    </w:p>
    <w:p w:rsidR="00EA47A7" w:rsidRPr="003D5B84" w:rsidRDefault="00EA47A7" w:rsidP="00EA47A7">
      <w:pPr>
        <w:pStyle w:val="ListParagraph"/>
        <w:numPr>
          <w:ilvl w:val="0"/>
          <w:numId w:val="1"/>
        </w:numPr>
        <w:rPr>
          <w:rFonts w:ascii="Georgia" w:hAnsi="Georgia"/>
          <w:sz w:val="22"/>
          <w:szCs w:val="22"/>
        </w:rPr>
      </w:pPr>
      <w:r w:rsidRPr="003D5B84">
        <w:rPr>
          <w:rFonts w:ascii="Georgia" w:hAnsi="Georgia"/>
          <w:sz w:val="22"/>
          <w:szCs w:val="22"/>
        </w:rPr>
        <w:t>The Honors Faculty Advisory Council (HFAC) did not approve the latest draft of the HSAC’s Constitution.</w:t>
      </w:r>
    </w:p>
    <w:p w:rsidR="00EA47A7" w:rsidRPr="003D5B84" w:rsidRDefault="00EA47A7" w:rsidP="00EA47A7">
      <w:pPr>
        <w:pStyle w:val="ListParagraph"/>
        <w:numPr>
          <w:ilvl w:val="0"/>
          <w:numId w:val="1"/>
        </w:numPr>
        <w:rPr>
          <w:rFonts w:ascii="Georgia" w:hAnsi="Georgia"/>
          <w:sz w:val="22"/>
          <w:szCs w:val="22"/>
        </w:rPr>
      </w:pPr>
      <w:r w:rsidRPr="003D5B84">
        <w:rPr>
          <w:rFonts w:ascii="Georgia" w:hAnsi="Georgia"/>
          <w:sz w:val="22"/>
          <w:szCs w:val="22"/>
        </w:rPr>
        <w:t>The HFAC suggested the following change:</w:t>
      </w:r>
    </w:p>
    <w:p w:rsidR="00EA47A7" w:rsidRPr="003D5B84" w:rsidRDefault="00EA47A7" w:rsidP="00EA47A7">
      <w:pPr>
        <w:pStyle w:val="ListParagraph"/>
        <w:numPr>
          <w:ilvl w:val="1"/>
          <w:numId w:val="1"/>
        </w:numPr>
        <w:rPr>
          <w:rFonts w:ascii="Georgia" w:hAnsi="Georgia"/>
          <w:sz w:val="22"/>
          <w:szCs w:val="22"/>
        </w:rPr>
      </w:pPr>
      <w:r w:rsidRPr="003D5B84">
        <w:rPr>
          <w:rFonts w:ascii="Georgia" w:hAnsi="Georgia"/>
          <w:sz w:val="22"/>
          <w:szCs w:val="22"/>
        </w:rPr>
        <w:t>Reduce Article IV of the Constitution to a single sentence mandating that the HSAC must review its Bylaws by the third meeting of every semester.</w:t>
      </w:r>
    </w:p>
    <w:p w:rsidR="00EA47A7" w:rsidRPr="003D5B84" w:rsidRDefault="00EA47A7" w:rsidP="00EA47A7">
      <w:pPr>
        <w:pStyle w:val="ListParagraph"/>
        <w:numPr>
          <w:ilvl w:val="0"/>
          <w:numId w:val="1"/>
        </w:numPr>
        <w:rPr>
          <w:rFonts w:ascii="Georgia" w:hAnsi="Georgia"/>
          <w:sz w:val="22"/>
          <w:szCs w:val="22"/>
        </w:rPr>
      </w:pPr>
      <w:r w:rsidRPr="003D5B84">
        <w:rPr>
          <w:rFonts w:ascii="Georgia" w:hAnsi="Georgia"/>
          <w:sz w:val="22"/>
          <w:szCs w:val="22"/>
        </w:rPr>
        <w:t>The next HFAC meeting at which the Constitution could be presented is May 20</w:t>
      </w:r>
      <w:r w:rsidRPr="003D5B84">
        <w:rPr>
          <w:rFonts w:ascii="Georgia" w:hAnsi="Georgia"/>
          <w:sz w:val="22"/>
          <w:szCs w:val="22"/>
          <w:vertAlign w:val="superscript"/>
        </w:rPr>
        <w:t>th</w:t>
      </w:r>
      <w:r w:rsidRPr="003D5B84">
        <w:rPr>
          <w:rFonts w:ascii="Georgia" w:hAnsi="Georgia"/>
          <w:sz w:val="22"/>
          <w:szCs w:val="22"/>
        </w:rPr>
        <w:t xml:space="preserve">, though this meeting will be held during the </w:t>
      </w:r>
      <w:r w:rsidR="00695AD9" w:rsidRPr="003D5B84">
        <w:rPr>
          <w:rFonts w:ascii="Georgia" w:hAnsi="Georgia"/>
          <w:sz w:val="22"/>
          <w:szCs w:val="22"/>
        </w:rPr>
        <w:t>term of the next President.</w:t>
      </w:r>
    </w:p>
    <w:p w:rsidR="00695AD9" w:rsidRPr="003D5B84" w:rsidRDefault="00695AD9" w:rsidP="00EA47A7">
      <w:pPr>
        <w:pStyle w:val="ListParagraph"/>
        <w:numPr>
          <w:ilvl w:val="0"/>
          <w:numId w:val="1"/>
        </w:numPr>
        <w:rPr>
          <w:rFonts w:ascii="Georgia" w:hAnsi="Georgia"/>
          <w:sz w:val="22"/>
          <w:szCs w:val="22"/>
        </w:rPr>
      </w:pPr>
      <w:r w:rsidRPr="003D5B84">
        <w:rPr>
          <w:rFonts w:ascii="Georgia" w:hAnsi="Georgia"/>
          <w:sz w:val="22"/>
          <w:szCs w:val="22"/>
        </w:rPr>
        <w:t>HSAC’s Bylaws will need to be revised before being presented to the HFAC again.</w:t>
      </w:r>
    </w:p>
    <w:p w:rsidR="00695AD9" w:rsidRPr="003D5B84" w:rsidRDefault="00695AD9" w:rsidP="00695AD9">
      <w:pPr>
        <w:rPr>
          <w:rFonts w:ascii="Georgia" w:hAnsi="Georgia"/>
          <w:sz w:val="22"/>
          <w:szCs w:val="22"/>
        </w:rPr>
      </w:pPr>
    </w:p>
    <w:p w:rsidR="00695AD9" w:rsidRPr="003D5B84" w:rsidRDefault="00695AD9" w:rsidP="00695AD9">
      <w:pPr>
        <w:rPr>
          <w:rFonts w:ascii="Georgia" w:hAnsi="Georgia"/>
          <w:b/>
          <w:sz w:val="22"/>
          <w:szCs w:val="22"/>
        </w:rPr>
      </w:pPr>
      <w:r w:rsidRPr="003D5B84">
        <w:rPr>
          <w:rFonts w:ascii="Georgia" w:hAnsi="Georgia"/>
          <w:b/>
          <w:sz w:val="22"/>
          <w:szCs w:val="22"/>
        </w:rPr>
        <w:t>Honors Shirts</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The Council has received 4 artwork drafts from the artist at Trademark.</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The Council has selected a particular draft, with a few changes. Emily Smola will inform Trademark of the Council’s decision.</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Hopefully, the shirts may go to print on Wednesday, though it is unclear whether they will be finished by the end of the current semester.</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A nominal fee of approximately $5 will be charged by the Council for each shirt and forwarded to the Honors Program.</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UAF’s royalty fee, which is usually charged for use of the UAF logo, has been waived.</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Graduating seniors should be given the opportunity to purchase a shirt before leaving the Program. Flyers will be posted in the Honors House and an e-mail will be sent through the ListServ.</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Approximately 75 shirts will be set aside in order to ensure that all incoming freshmen will have the opportunity to purchase a shirt.</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t>The Council will store a small number of the shirts in its Honors House locker, and the bulk of the shirts will be stored in the Storage Room (pending approval from Kerrie Dufseth of the Honors Program).</w:t>
      </w:r>
    </w:p>
    <w:p w:rsidR="00695AD9" w:rsidRPr="003D5B84" w:rsidRDefault="00695AD9" w:rsidP="00695AD9">
      <w:pPr>
        <w:pStyle w:val="ListParagraph"/>
        <w:numPr>
          <w:ilvl w:val="0"/>
          <w:numId w:val="3"/>
        </w:numPr>
        <w:rPr>
          <w:rFonts w:ascii="Georgia" w:hAnsi="Georgia"/>
          <w:sz w:val="22"/>
          <w:szCs w:val="22"/>
        </w:rPr>
      </w:pPr>
      <w:r w:rsidRPr="003D5B84">
        <w:rPr>
          <w:rFonts w:ascii="Georgia" w:hAnsi="Georgia"/>
          <w:sz w:val="22"/>
          <w:szCs w:val="22"/>
        </w:rPr>
        <w:lastRenderedPageBreak/>
        <w:t>A Councilmember should be selected to be the shirt manager. Due to elections, the selection will be postponed to next meeting.</w:t>
      </w:r>
    </w:p>
    <w:p w:rsidR="00695AD9" w:rsidRPr="003D5B84" w:rsidRDefault="00695AD9" w:rsidP="00695AD9">
      <w:pPr>
        <w:rPr>
          <w:rFonts w:ascii="Georgia" w:hAnsi="Georgia"/>
          <w:sz w:val="22"/>
          <w:szCs w:val="22"/>
        </w:rPr>
      </w:pPr>
    </w:p>
    <w:p w:rsidR="00695AD9" w:rsidRPr="003D5B84" w:rsidRDefault="00695AD9" w:rsidP="00695AD9">
      <w:pPr>
        <w:rPr>
          <w:rFonts w:ascii="Georgia" w:hAnsi="Georgia"/>
          <w:b/>
          <w:sz w:val="22"/>
          <w:szCs w:val="22"/>
        </w:rPr>
      </w:pPr>
      <w:r w:rsidRPr="003D5B84">
        <w:rPr>
          <w:rFonts w:ascii="Georgia" w:hAnsi="Georgia"/>
          <w:b/>
          <w:sz w:val="22"/>
          <w:szCs w:val="22"/>
        </w:rPr>
        <w:t>Final Meeting</w:t>
      </w:r>
    </w:p>
    <w:p w:rsidR="00695AD9" w:rsidRPr="003D5B84" w:rsidRDefault="00695AD9" w:rsidP="00695AD9">
      <w:pPr>
        <w:rPr>
          <w:rFonts w:ascii="Georgia" w:hAnsi="Georgia"/>
          <w:sz w:val="22"/>
          <w:szCs w:val="22"/>
        </w:rPr>
      </w:pPr>
      <w:r w:rsidRPr="003D5B84">
        <w:rPr>
          <w:rFonts w:ascii="Georgia" w:hAnsi="Georgia"/>
          <w:sz w:val="22"/>
          <w:szCs w:val="22"/>
        </w:rPr>
        <w:t>5/5/13</w:t>
      </w:r>
    </w:p>
    <w:p w:rsidR="00695AD9" w:rsidRPr="003D5B84" w:rsidRDefault="00695AD9" w:rsidP="00695AD9">
      <w:pPr>
        <w:pStyle w:val="ListParagraph"/>
        <w:numPr>
          <w:ilvl w:val="0"/>
          <w:numId w:val="4"/>
        </w:numPr>
        <w:rPr>
          <w:rFonts w:ascii="Georgia" w:hAnsi="Georgia"/>
          <w:sz w:val="22"/>
          <w:szCs w:val="22"/>
        </w:rPr>
      </w:pPr>
      <w:r w:rsidRPr="003D5B84">
        <w:rPr>
          <w:rFonts w:ascii="Georgia" w:hAnsi="Georgia"/>
          <w:sz w:val="22"/>
          <w:szCs w:val="22"/>
        </w:rPr>
        <w:t xml:space="preserve">The Council has agreed to hold a final meeting </w:t>
      </w:r>
      <w:r w:rsidR="003D5B84" w:rsidRPr="003D5B84">
        <w:rPr>
          <w:rFonts w:ascii="Georgia" w:hAnsi="Georgia"/>
          <w:sz w:val="22"/>
          <w:szCs w:val="22"/>
        </w:rPr>
        <w:t>on the 5</w:t>
      </w:r>
      <w:r w:rsidR="003D5B84" w:rsidRPr="003D5B84">
        <w:rPr>
          <w:rFonts w:ascii="Georgia" w:hAnsi="Georgia"/>
          <w:sz w:val="22"/>
          <w:szCs w:val="22"/>
          <w:vertAlign w:val="superscript"/>
        </w:rPr>
        <w:t>th</w:t>
      </w:r>
      <w:r w:rsidR="003D5B84" w:rsidRPr="003D5B84">
        <w:rPr>
          <w:rFonts w:ascii="Georgia" w:hAnsi="Georgia"/>
          <w:sz w:val="22"/>
          <w:szCs w:val="22"/>
        </w:rPr>
        <w:t xml:space="preserve"> of May.</w:t>
      </w:r>
    </w:p>
    <w:p w:rsidR="003D5B84" w:rsidRPr="003D5B84" w:rsidRDefault="003D5B84" w:rsidP="00695AD9">
      <w:pPr>
        <w:pStyle w:val="ListParagraph"/>
        <w:numPr>
          <w:ilvl w:val="0"/>
          <w:numId w:val="4"/>
        </w:numPr>
        <w:rPr>
          <w:rFonts w:ascii="Georgia" w:hAnsi="Georgia"/>
          <w:sz w:val="22"/>
          <w:szCs w:val="22"/>
        </w:rPr>
      </w:pPr>
      <w:r w:rsidRPr="003D5B84">
        <w:rPr>
          <w:rFonts w:ascii="Georgia" w:hAnsi="Georgia"/>
          <w:sz w:val="22"/>
          <w:szCs w:val="22"/>
        </w:rPr>
        <w:t>Jeremiah Harrington has agreed that pizza will be provided.</w:t>
      </w:r>
    </w:p>
    <w:p w:rsidR="003D5B84" w:rsidRPr="003D5B84" w:rsidRDefault="003D5B84" w:rsidP="003D5B84">
      <w:pPr>
        <w:rPr>
          <w:rFonts w:ascii="Georgia" w:hAnsi="Georgia"/>
          <w:sz w:val="22"/>
          <w:szCs w:val="22"/>
        </w:rPr>
      </w:pPr>
    </w:p>
    <w:p w:rsidR="003D5B84" w:rsidRPr="003D5B84" w:rsidRDefault="003D5B84" w:rsidP="003D5B84">
      <w:pPr>
        <w:rPr>
          <w:rFonts w:ascii="Georgia" w:hAnsi="Georgia"/>
          <w:b/>
          <w:sz w:val="22"/>
          <w:szCs w:val="22"/>
        </w:rPr>
      </w:pPr>
      <w:r w:rsidRPr="003D5B84">
        <w:rPr>
          <w:rFonts w:ascii="Georgia" w:hAnsi="Georgia"/>
          <w:b/>
          <w:sz w:val="22"/>
          <w:szCs w:val="22"/>
        </w:rPr>
        <w:t>UAF Research Day</w:t>
      </w:r>
    </w:p>
    <w:p w:rsidR="003D5B84" w:rsidRPr="003D5B84" w:rsidRDefault="003D5B84" w:rsidP="003D5B84">
      <w:pPr>
        <w:rPr>
          <w:rFonts w:ascii="Georgia" w:hAnsi="Georgia"/>
          <w:sz w:val="22"/>
          <w:szCs w:val="22"/>
        </w:rPr>
      </w:pPr>
      <w:r w:rsidRPr="003D5B84">
        <w:rPr>
          <w:rFonts w:ascii="Georgia" w:hAnsi="Georgia"/>
          <w:sz w:val="22"/>
          <w:szCs w:val="22"/>
        </w:rPr>
        <w:t>4/30/13</w:t>
      </w:r>
    </w:p>
    <w:p w:rsidR="003D5B84" w:rsidRPr="003D5B84" w:rsidRDefault="003D5B84" w:rsidP="003D5B84">
      <w:pPr>
        <w:pStyle w:val="ListParagraph"/>
        <w:numPr>
          <w:ilvl w:val="0"/>
          <w:numId w:val="5"/>
        </w:numPr>
        <w:rPr>
          <w:rFonts w:ascii="Georgia" w:hAnsi="Georgia"/>
          <w:sz w:val="22"/>
          <w:szCs w:val="22"/>
        </w:rPr>
      </w:pPr>
      <w:r w:rsidRPr="003D5B84">
        <w:rPr>
          <w:rFonts w:ascii="Georgia" w:hAnsi="Georgia"/>
          <w:sz w:val="22"/>
          <w:szCs w:val="22"/>
        </w:rPr>
        <w:t>April Mustard and Mathew Carrick will volunteer for UAF Research Day set-up, and will go the Wood Center at 9:00am</w:t>
      </w:r>
    </w:p>
    <w:p w:rsidR="003D5B84" w:rsidRPr="003D5B84" w:rsidRDefault="003D5B84" w:rsidP="003D5B84">
      <w:pPr>
        <w:rPr>
          <w:rFonts w:ascii="Georgia" w:hAnsi="Georgia"/>
          <w:b/>
          <w:sz w:val="22"/>
          <w:szCs w:val="22"/>
        </w:rPr>
      </w:pPr>
    </w:p>
    <w:p w:rsidR="00EA47A7" w:rsidRPr="003D5B84" w:rsidRDefault="003D5B84" w:rsidP="00EA47A7">
      <w:pPr>
        <w:rPr>
          <w:rFonts w:ascii="Georgia" w:hAnsi="Georgia"/>
          <w:b/>
          <w:sz w:val="22"/>
          <w:szCs w:val="22"/>
        </w:rPr>
      </w:pPr>
      <w:r w:rsidRPr="003D5B84">
        <w:rPr>
          <w:rFonts w:ascii="Georgia" w:hAnsi="Georgia"/>
          <w:sz w:val="22"/>
          <w:szCs w:val="22"/>
        </w:rPr>
        <w:t xml:space="preserve"> </w:t>
      </w:r>
      <w:r w:rsidRPr="003D5B84">
        <w:rPr>
          <w:rFonts w:ascii="Georgia" w:hAnsi="Georgia"/>
          <w:b/>
          <w:sz w:val="22"/>
          <w:szCs w:val="22"/>
        </w:rPr>
        <w:t>Finals Support</w:t>
      </w:r>
    </w:p>
    <w:p w:rsidR="003D5B84" w:rsidRPr="003D5B84" w:rsidRDefault="003D5B84" w:rsidP="00EA47A7">
      <w:pPr>
        <w:rPr>
          <w:rFonts w:ascii="Georgia" w:hAnsi="Georgia"/>
          <w:sz w:val="22"/>
          <w:szCs w:val="22"/>
        </w:rPr>
      </w:pPr>
      <w:r w:rsidRPr="003D5B84">
        <w:rPr>
          <w:rFonts w:ascii="Georgia" w:hAnsi="Georgia"/>
          <w:sz w:val="22"/>
          <w:szCs w:val="22"/>
        </w:rPr>
        <w:t>5/6-10/13</w:t>
      </w:r>
    </w:p>
    <w:p w:rsidR="003D5B84" w:rsidRPr="003D5B84" w:rsidRDefault="003D5B84" w:rsidP="003D5B84">
      <w:pPr>
        <w:pStyle w:val="ListParagraph"/>
        <w:numPr>
          <w:ilvl w:val="0"/>
          <w:numId w:val="5"/>
        </w:numPr>
        <w:rPr>
          <w:rFonts w:ascii="Georgia" w:hAnsi="Georgia"/>
          <w:sz w:val="22"/>
          <w:szCs w:val="22"/>
        </w:rPr>
      </w:pPr>
      <w:r w:rsidRPr="003D5B84">
        <w:rPr>
          <w:rFonts w:ascii="Georgia" w:hAnsi="Georgia"/>
          <w:sz w:val="22"/>
          <w:szCs w:val="22"/>
        </w:rPr>
        <w:t>The Council will design and post flyers encouraging students to be respectful of others and especially quiet during Finals Week.</w:t>
      </w:r>
    </w:p>
    <w:p w:rsidR="003D5B84" w:rsidRPr="003D5B84" w:rsidRDefault="003D5B84" w:rsidP="003D5B84">
      <w:pPr>
        <w:pStyle w:val="ListParagraph"/>
        <w:numPr>
          <w:ilvl w:val="0"/>
          <w:numId w:val="5"/>
        </w:numPr>
        <w:rPr>
          <w:rFonts w:ascii="Georgia" w:hAnsi="Georgia"/>
          <w:sz w:val="22"/>
          <w:szCs w:val="22"/>
        </w:rPr>
      </w:pPr>
      <w:r w:rsidRPr="003D5B84">
        <w:rPr>
          <w:rFonts w:ascii="Georgia" w:hAnsi="Georgia"/>
          <w:sz w:val="22"/>
          <w:szCs w:val="22"/>
        </w:rPr>
        <w:t>The Council will assemble snack bags for students to consume during Finals Week.</w:t>
      </w:r>
    </w:p>
    <w:p w:rsidR="003D5B84" w:rsidRPr="003D5B84" w:rsidRDefault="003D5B84" w:rsidP="003D5B84">
      <w:pPr>
        <w:pStyle w:val="ListParagraph"/>
        <w:numPr>
          <w:ilvl w:val="0"/>
          <w:numId w:val="5"/>
        </w:numPr>
        <w:rPr>
          <w:rFonts w:ascii="Georgia" w:hAnsi="Georgia"/>
          <w:sz w:val="22"/>
          <w:szCs w:val="22"/>
        </w:rPr>
      </w:pPr>
      <w:r w:rsidRPr="003D5B84">
        <w:rPr>
          <w:rFonts w:ascii="Georgia" w:hAnsi="Georgia"/>
          <w:sz w:val="22"/>
          <w:szCs w:val="22"/>
        </w:rPr>
        <w:t>Suggested items for the snack bags include:</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Muffins</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Small water bottles</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Cookies</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Fudge</w:t>
      </w:r>
    </w:p>
    <w:p w:rsidR="003D5B84" w:rsidRPr="003D5B84" w:rsidRDefault="002D30EA" w:rsidP="003D5B84">
      <w:pPr>
        <w:pStyle w:val="ListParagraph"/>
        <w:numPr>
          <w:ilvl w:val="1"/>
          <w:numId w:val="5"/>
        </w:numPr>
        <w:rPr>
          <w:rFonts w:ascii="Georgia" w:hAnsi="Georgia"/>
          <w:sz w:val="22"/>
          <w:szCs w:val="22"/>
        </w:rPr>
      </w:pPr>
      <w:r>
        <w:rPr>
          <w:rFonts w:ascii="Georgia" w:hAnsi="Georgia"/>
          <w:sz w:val="22"/>
          <w:szCs w:val="22"/>
        </w:rPr>
        <w:t>Apples, oranges, celery, and carrots (only enough for 100 snack bags will be prepared at a time to prevent spoilage)</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Brown paper bags, for containers</w:t>
      </w:r>
    </w:p>
    <w:p w:rsidR="003D5B84" w:rsidRPr="003D5B84" w:rsidRDefault="003D5B84" w:rsidP="003D5B84">
      <w:pPr>
        <w:pStyle w:val="ListParagraph"/>
        <w:numPr>
          <w:ilvl w:val="1"/>
          <w:numId w:val="5"/>
        </w:numPr>
        <w:rPr>
          <w:rFonts w:ascii="Georgia" w:hAnsi="Georgia"/>
          <w:sz w:val="22"/>
          <w:szCs w:val="22"/>
        </w:rPr>
      </w:pPr>
      <w:r w:rsidRPr="003D5B84">
        <w:rPr>
          <w:rFonts w:ascii="Georgia" w:hAnsi="Georgia"/>
          <w:sz w:val="22"/>
          <w:szCs w:val="22"/>
        </w:rPr>
        <w:t>Ziploc bags, for containers</w:t>
      </w:r>
    </w:p>
    <w:p w:rsidR="003D5B84" w:rsidRDefault="003D5B84" w:rsidP="003D5B84">
      <w:pPr>
        <w:pStyle w:val="ListParagraph"/>
        <w:numPr>
          <w:ilvl w:val="0"/>
          <w:numId w:val="5"/>
        </w:numPr>
        <w:rPr>
          <w:rFonts w:ascii="Georgia" w:hAnsi="Georgia"/>
          <w:sz w:val="22"/>
          <w:szCs w:val="22"/>
        </w:rPr>
      </w:pPr>
      <w:r w:rsidRPr="003D5B84">
        <w:rPr>
          <w:rFonts w:ascii="Georgia" w:hAnsi="Georgia"/>
          <w:sz w:val="22"/>
          <w:szCs w:val="22"/>
        </w:rPr>
        <w:t>During the next meeting</w:t>
      </w:r>
      <w:r>
        <w:rPr>
          <w:rFonts w:ascii="Georgia" w:hAnsi="Georgia"/>
          <w:sz w:val="22"/>
          <w:szCs w:val="22"/>
        </w:rPr>
        <w:t>, the Council will assemble approximately 200 snack bags.</w:t>
      </w:r>
    </w:p>
    <w:p w:rsidR="003D5B84" w:rsidRDefault="003D5B84" w:rsidP="003D5B84">
      <w:pPr>
        <w:pStyle w:val="ListParagraph"/>
        <w:numPr>
          <w:ilvl w:val="0"/>
          <w:numId w:val="5"/>
        </w:numPr>
        <w:rPr>
          <w:rFonts w:ascii="Georgia" w:hAnsi="Georgia"/>
          <w:sz w:val="22"/>
          <w:szCs w:val="22"/>
        </w:rPr>
      </w:pPr>
      <w:r>
        <w:rPr>
          <w:rFonts w:ascii="Georgia" w:hAnsi="Georgia"/>
          <w:sz w:val="22"/>
          <w:szCs w:val="22"/>
        </w:rPr>
        <w:t>Tina Drumhiller will make fudge for the snackbags, with the assistance of Stacey Krepel and Mathew Carrick</w:t>
      </w:r>
    </w:p>
    <w:p w:rsidR="003D5B84" w:rsidRDefault="003D5B84" w:rsidP="003D5B84">
      <w:pPr>
        <w:pStyle w:val="ListParagraph"/>
        <w:numPr>
          <w:ilvl w:val="0"/>
          <w:numId w:val="5"/>
        </w:numPr>
        <w:rPr>
          <w:rFonts w:ascii="Georgia" w:hAnsi="Georgia"/>
          <w:sz w:val="22"/>
          <w:szCs w:val="22"/>
        </w:rPr>
      </w:pPr>
      <w:r>
        <w:rPr>
          <w:rFonts w:ascii="Georgia" w:hAnsi="Georgia"/>
          <w:sz w:val="22"/>
          <w:szCs w:val="22"/>
        </w:rPr>
        <w:t>April Mustard will make an appointment with Kerrie Dufseth in order to secure funds for brown paper bags, small Ziploc bags, vegetable, and fudge supplies.</w:t>
      </w:r>
    </w:p>
    <w:p w:rsidR="002D30EA" w:rsidRDefault="002D30EA" w:rsidP="002D30EA">
      <w:pPr>
        <w:rPr>
          <w:rFonts w:ascii="Georgia" w:hAnsi="Georgia"/>
          <w:sz w:val="22"/>
          <w:szCs w:val="22"/>
        </w:rPr>
      </w:pPr>
    </w:p>
    <w:p w:rsidR="002D30EA" w:rsidRPr="002D30EA" w:rsidRDefault="002D30EA" w:rsidP="002D30EA">
      <w:pPr>
        <w:rPr>
          <w:rFonts w:ascii="Georgia" w:hAnsi="Georgia"/>
          <w:b/>
          <w:sz w:val="22"/>
          <w:szCs w:val="22"/>
        </w:rPr>
      </w:pPr>
      <w:r>
        <w:rPr>
          <w:rFonts w:ascii="Georgia" w:hAnsi="Georgia"/>
          <w:b/>
          <w:sz w:val="22"/>
          <w:szCs w:val="22"/>
        </w:rPr>
        <w:t>Meeting adjourned at 8:52pm</w:t>
      </w:r>
    </w:p>
    <w:sectPr w:rsidR="002D30EA" w:rsidRPr="002D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C30"/>
    <w:multiLevelType w:val="hybridMultilevel"/>
    <w:tmpl w:val="9538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27512"/>
    <w:multiLevelType w:val="hybridMultilevel"/>
    <w:tmpl w:val="4348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2185C"/>
    <w:multiLevelType w:val="hybridMultilevel"/>
    <w:tmpl w:val="822C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560A3"/>
    <w:multiLevelType w:val="hybridMultilevel"/>
    <w:tmpl w:val="0F3A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B1EC2"/>
    <w:multiLevelType w:val="hybridMultilevel"/>
    <w:tmpl w:val="7BF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A7"/>
    <w:rsid w:val="00135154"/>
    <w:rsid w:val="002D30EA"/>
    <w:rsid w:val="003D5B84"/>
    <w:rsid w:val="00695AD9"/>
    <w:rsid w:val="009E10E2"/>
    <w:rsid w:val="00EA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A7"/>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A7"/>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T Carrick</dc:creator>
  <cp:lastModifiedBy>Mathew T Carrick</cp:lastModifiedBy>
  <cp:revision>2</cp:revision>
  <dcterms:created xsi:type="dcterms:W3CDTF">2013-05-02T05:48:00Z</dcterms:created>
  <dcterms:modified xsi:type="dcterms:W3CDTF">2013-05-02T06:21:00Z</dcterms:modified>
</cp:coreProperties>
</file>